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7F" w:rsidRDefault="00796822" w:rsidP="00772373">
      <w:pPr>
        <w:pStyle w:val="Overskrift1"/>
      </w:pPr>
      <w:r>
        <w:t xml:space="preserve">Aktivitet 1 </w:t>
      </w:r>
    </w:p>
    <w:p w:rsidR="00CC07CA" w:rsidRDefault="00B22209" w:rsidP="00CC07CA">
      <w:pPr>
        <w:pStyle w:val="Overskrift2"/>
      </w:pPr>
      <w:r>
        <w:t xml:space="preserve">Aktivitet </w:t>
      </w:r>
      <w:r w:rsidR="00CC07CA">
        <w:t>1-0</w:t>
      </w:r>
      <w:r w:rsidR="00144A78">
        <w:t xml:space="preserve"> </w:t>
      </w:r>
    </w:p>
    <w:p w:rsidR="00B22209" w:rsidRDefault="00B22209" w:rsidP="0047167F">
      <w:r>
        <w:t xml:space="preserve">Hvis du ikke allerede har </w:t>
      </w:r>
      <w:proofErr w:type="spellStart"/>
      <w:r>
        <w:t>NetLogo</w:t>
      </w:r>
      <w:proofErr w:type="spellEnd"/>
      <w:r>
        <w:t xml:space="preserve">, downloades og installeres det: </w:t>
      </w:r>
    </w:p>
    <w:p w:rsidR="00CC07CA" w:rsidRDefault="00D176C1" w:rsidP="0047167F">
      <w:hyperlink r:id="rId6" w:history="1">
        <w:r w:rsidR="00CC07CA" w:rsidRPr="0010327A">
          <w:rPr>
            <w:rStyle w:val="Hyperlink"/>
          </w:rPr>
          <w:t>https://ccl.northwestern.edu/netlogo/index.shtml</w:t>
        </w:r>
      </w:hyperlink>
      <w:r w:rsidR="00CC07CA">
        <w:t xml:space="preserve"> </w:t>
      </w:r>
    </w:p>
    <w:p w:rsidR="00B2613C" w:rsidRDefault="00B2613C" w:rsidP="0047167F"/>
    <w:p w:rsidR="00CC07CA" w:rsidRDefault="00E93153" w:rsidP="00CC07CA">
      <w:pPr>
        <w:pStyle w:val="Overskrift2"/>
      </w:pPr>
      <w:r>
        <w:t>Aktivitet</w:t>
      </w:r>
      <w:r w:rsidR="00CC07CA">
        <w:t xml:space="preserve"> 1-1 </w:t>
      </w:r>
    </w:p>
    <w:p w:rsidR="00E93153" w:rsidRDefault="00E93153" w:rsidP="0047167F">
      <w:r>
        <w:t xml:space="preserve">Hent </w:t>
      </w:r>
      <w:proofErr w:type="spellStart"/>
      <w:r>
        <w:t>quick</w:t>
      </w:r>
      <w:proofErr w:type="spellEnd"/>
      <w:r>
        <w:t xml:space="preserve">-vejledning til </w:t>
      </w:r>
      <w:proofErr w:type="spellStart"/>
      <w:r>
        <w:t>NetLogo</w:t>
      </w:r>
      <w:proofErr w:type="spellEnd"/>
      <w:r>
        <w:t xml:space="preserve">, anvist af din </w:t>
      </w:r>
      <w:r w:rsidR="00976D1D">
        <w:t>underviser</w:t>
      </w:r>
      <w:r>
        <w:t xml:space="preserve">. </w:t>
      </w:r>
    </w:p>
    <w:p w:rsidR="00E93153" w:rsidRDefault="00E93153" w:rsidP="0047167F">
      <w:r>
        <w:t xml:space="preserve">Skim vejledningen og diskuter hvad der står. </w:t>
      </w:r>
    </w:p>
    <w:p w:rsidR="00E93153" w:rsidRDefault="00E93153" w:rsidP="0047167F"/>
    <w:p w:rsidR="00E93153" w:rsidRDefault="00E93153" w:rsidP="00E93153">
      <w:pPr>
        <w:pStyle w:val="Overskrift2"/>
      </w:pPr>
      <w:r>
        <w:t xml:space="preserve">Aktivitet 1-2 </w:t>
      </w:r>
    </w:p>
    <w:p w:rsidR="006D0144" w:rsidRDefault="00B22209" w:rsidP="0047167F">
      <w:r>
        <w:t>Hent filen ”linear_function_sets_graph_01_</w:t>
      </w:r>
      <w:proofErr w:type="gramStart"/>
      <w:r>
        <w:t>elever.nlogo</w:t>
      </w:r>
      <w:proofErr w:type="gramEnd"/>
      <w:r>
        <w:t xml:space="preserve">” og åben den i </w:t>
      </w:r>
      <w:proofErr w:type="spellStart"/>
      <w:r>
        <w:t>NetLogo</w:t>
      </w:r>
      <w:proofErr w:type="spellEnd"/>
      <w:r>
        <w:t xml:space="preserve">. </w:t>
      </w:r>
    </w:p>
    <w:p w:rsidR="00B22209" w:rsidRDefault="00FC05C6" w:rsidP="0047167F">
      <w:r>
        <w:t xml:space="preserve">Åben Interface, tryk ”Setup” og ”Tegn punktmængde”. </w:t>
      </w:r>
    </w:p>
    <w:p w:rsidR="003563CE" w:rsidRDefault="00917D6E" w:rsidP="0047167F">
      <w:r w:rsidRPr="00917D6E">
        <w:rPr>
          <w:noProof/>
          <w:lang w:eastAsia="da-DK"/>
        </w:rPr>
        <w:drawing>
          <wp:inline distT="0" distB="0" distL="0" distR="0" wp14:anchorId="45D7A40B" wp14:editId="331EF095">
            <wp:extent cx="563929" cy="259102"/>
            <wp:effectExtent l="0" t="0" r="7620" b="762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929" cy="25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3563CE" w:rsidRPr="003563CE">
        <w:rPr>
          <w:noProof/>
          <w:lang w:eastAsia="da-DK"/>
        </w:rPr>
        <w:drawing>
          <wp:inline distT="0" distB="0" distL="0" distR="0" wp14:anchorId="0EC38B4F" wp14:editId="4289AA8B">
            <wp:extent cx="693480" cy="388654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3480" cy="38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63CE">
        <w:t xml:space="preserve"> og dernæst </w:t>
      </w:r>
      <w:r w:rsidR="003563CE" w:rsidRPr="003563CE">
        <w:rPr>
          <w:noProof/>
          <w:lang w:eastAsia="da-DK"/>
        </w:rPr>
        <w:drawing>
          <wp:inline distT="0" distB="0" distL="0" distR="0" wp14:anchorId="44D2FB4A" wp14:editId="6330F7A7">
            <wp:extent cx="1539373" cy="373412"/>
            <wp:effectExtent l="0" t="0" r="3810" b="762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9373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8D3" w:rsidRDefault="004B6E3D" w:rsidP="0047167F">
      <w:r>
        <w:t xml:space="preserve">Bemærk hvad der sker i plot. </w:t>
      </w:r>
      <w:r w:rsidR="003A57C3">
        <w:t xml:space="preserve">Overså du det kan du trykke på Setup igen og gentage. </w:t>
      </w:r>
    </w:p>
    <w:p w:rsidR="004B6E3D" w:rsidRDefault="00C418D3" w:rsidP="0047167F">
      <w:r>
        <w:t xml:space="preserve">Hvad betyder det lille symbol: </w:t>
      </w:r>
      <w:r w:rsidRPr="00C418D3">
        <w:rPr>
          <w:noProof/>
          <w:lang w:eastAsia="da-DK"/>
        </w:rPr>
        <w:drawing>
          <wp:inline distT="0" distB="0" distL="0" distR="0" wp14:anchorId="32125CAA" wp14:editId="269651D9">
            <wp:extent cx="160034" cy="160034"/>
            <wp:effectExtent l="0" t="0" r="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34" cy="16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på knappen ”Tegn punktmængde”? </w:t>
      </w:r>
      <w:r w:rsidR="00EB17B0">
        <w:t xml:space="preserve"> (Hint: se vejledning til </w:t>
      </w:r>
      <w:proofErr w:type="spellStart"/>
      <w:r w:rsidR="00EB17B0">
        <w:t>NetLogo</w:t>
      </w:r>
      <w:proofErr w:type="spellEnd"/>
      <w:r w:rsidR="00EB17B0">
        <w:t xml:space="preserve">). </w:t>
      </w:r>
    </w:p>
    <w:p w:rsidR="00C418D3" w:rsidRDefault="00C418D3" w:rsidP="0047167F"/>
    <w:p w:rsidR="00C418D3" w:rsidRDefault="003A57C3" w:rsidP="003A57C3">
      <w:pPr>
        <w:pStyle w:val="Overskrift2"/>
      </w:pPr>
      <w:r>
        <w:t xml:space="preserve">Aktivitet 1-3 </w:t>
      </w:r>
    </w:p>
    <w:p w:rsidR="00671607" w:rsidRDefault="00604205" w:rsidP="0047167F">
      <w:r>
        <w:t>Træk i b - slideren</w:t>
      </w:r>
      <w:r w:rsidR="00757C08">
        <w:t xml:space="preserve"> så den ikke er -1.0,</w:t>
      </w:r>
      <w:r>
        <w:t xml:space="preserve"> tryk ”Nulstil” og dernæst ”Tegn punktmængde”. </w:t>
      </w:r>
    </w:p>
    <w:p w:rsidR="00604205" w:rsidRDefault="00604205" w:rsidP="0047167F">
      <w:r w:rsidRPr="00604205">
        <w:rPr>
          <w:noProof/>
          <w:lang w:eastAsia="da-DK"/>
        </w:rPr>
        <w:drawing>
          <wp:inline distT="0" distB="0" distL="0" distR="0" wp14:anchorId="63B8E998" wp14:editId="7E633C55">
            <wp:extent cx="1600339" cy="373412"/>
            <wp:effectExtent l="0" t="0" r="0" b="762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339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Pr="00604205">
        <w:rPr>
          <w:noProof/>
          <w:lang w:eastAsia="da-DK"/>
        </w:rPr>
        <w:drawing>
          <wp:inline distT="0" distB="0" distL="0" distR="0" wp14:anchorId="5D7BEB7D" wp14:editId="610743ED">
            <wp:extent cx="1112616" cy="381033"/>
            <wp:effectExtent l="0" t="0" r="0" b="0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2616" cy="38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og </w:t>
      </w:r>
      <w:r w:rsidRPr="00604205">
        <w:rPr>
          <w:noProof/>
          <w:lang w:eastAsia="da-DK"/>
        </w:rPr>
        <w:drawing>
          <wp:inline distT="0" distB="0" distL="0" distR="0" wp14:anchorId="6DB0FD8A" wp14:editId="0B813D5A">
            <wp:extent cx="1539373" cy="373412"/>
            <wp:effectExtent l="0" t="0" r="3810" b="762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9373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205" w:rsidRDefault="00D32EBA" w:rsidP="0047167F">
      <w:r>
        <w:t xml:space="preserve">Hvad var resultatet? </w:t>
      </w:r>
    </w:p>
    <w:p w:rsidR="00D32EBA" w:rsidRDefault="00D32EBA" w:rsidP="0047167F"/>
    <w:p w:rsidR="00D80989" w:rsidRDefault="00D80989" w:rsidP="0047167F"/>
    <w:p w:rsidR="00D80989" w:rsidRDefault="00D80989">
      <w:pPr>
        <w:rPr>
          <w:spacing w:val="15"/>
        </w:rPr>
      </w:pPr>
      <w:r>
        <w:br w:type="page"/>
      </w:r>
    </w:p>
    <w:p w:rsidR="00D32EBA" w:rsidRDefault="00D80989" w:rsidP="00D80989">
      <w:pPr>
        <w:pStyle w:val="Overskrift2"/>
      </w:pPr>
      <w:r>
        <w:lastRenderedPageBreak/>
        <w:t xml:space="preserve">Aktivitet 1-4 </w:t>
      </w:r>
    </w:p>
    <w:p w:rsidR="00D80989" w:rsidRDefault="004900FF" w:rsidP="0047167F">
      <w:r>
        <w:t xml:space="preserve">Prøv at give punkterne en ny farve. Det styres ved at sætte pen-farve. </w:t>
      </w:r>
    </w:p>
    <w:p w:rsidR="004900FF" w:rsidRDefault="004900FF" w:rsidP="0047167F">
      <w:r>
        <w:t xml:space="preserve">Gå til Code og find proceduren </w:t>
      </w:r>
      <w:proofErr w:type="spellStart"/>
      <w:r>
        <w:t>setup</w:t>
      </w:r>
      <w:proofErr w:type="spellEnd"/>
      <w:r>
        <w:t xml:space="preserve">: </w:t>
      </w:r>
    </w:p>
    <w:p w:rsidR="004900FF" w:rsidRDefault="004900FF" w:rsidP="0047167F">
      <w:r w:rsidRPr="004900FF">
        <w:rPr>
          <w:noProof/>
          <w:lang w:eastAsia="da-DK"/>
        </w:rPr>
        <w:drawing>
          <wp:inline distT="0" distB="0" distL="0" distR="0" wp14:anchorId="59F23275" wp14:editId="57A49A08">
            <wp:extent cx="457240" cy="297206"/>
            <wp:effectExtent l="0" t="0" r="0" b="7620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40" cy="29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Pr="004900FF">
        <w:rPr>
          <w:noProof/>
          <w:lang w:eastAsia="da-DK"/>
        </w:rPr>
        <w:drawing>
          <wp:inline distT="0" distB="0" distL="0" distR="0" wp14:anchorId="26A14267" wp14:editId="43BB987D">
            <wp:extent cx="617273" cy="198137"/>
            <wp:effectExtent l="0" t="0" r="0" b="0"/>
            <wp:docPr id="9" name="Bille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7273" cy="19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0FF" w:rsidRDefault="004900FF" w:rsidP="0047167F">
      <w:r>
        <w:t xml:space="preserve">Skriverens (pen) farve styres i koden med kommandoen </w:t>
      </w:r>
    </w:p>
    <w:p w:rsidR="00D32EBA" w:rsidRDefault="00E97F28" w:rsidP="0047167F">
      <w:r w:rsidRPr="00E97F28">
        <w:rPr>
          <w:noProof/>
          <w:lang w:eastAsia="da-DK"/>
        </w:rPr>
        <w:drawing>
          <wp:inline distT="0" distB="0" distL="0" distR="0" wp14:anchorId="7A0A6A84" wp14:editId="33C30202">
            <wp:extent cx="2545301" cy="152413"/>
            <wp:effectExtent l="0" t="0" r="7620" b="0"/>
            <wp:docPr id="10" name="Bille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5301" cy="152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F28" w:rsidRDefault="00E97F28" w:rsidP="0047167F">
      <w:r>
        <w:t xml:space="preserve">Kig i </w:t>
      </w:r>
      <w:proofErr w:type="spellStart"/>
      <w:r>
        <w:t>NetLogo</w:t>
      </w:r>
      <w:proofErr w:type="spellEnd"/>
      <w:r>
        <w:t xml:space="preserve"> </w:t>
      </w:r>
      <w:proofErr w:type="spellStart"/>
      <w:r>
        <w:t>quick</w:t>
      </w:r>
      <w:proofErr w:type="spellEnd"/>
      <w:r>
        <w:t xml:space="preserve">-vejledningen og find en anden passende farve-kode og afprøv den. </w:t>
      </w:r>
    </w:p>
    <w:p w:rsidR="00E97F28" w:rsidRDefault="00E97F28" w:rsidP="0047167F"/>
    <w:p w:rsidR="007B010A" w:rsidRDefault="007B010A" w:rsidP="007B010A">
      <w:pPr>
        <w:pStyle w:val="Overskrift2"/>
      </w:pPr>
      <w:r>
        <w:t xml:space="preserve">Aktivitet 1-5 </w:t>
      </w:r>
    </w:p>
    <w:p w:rsidR="007B010A" w:rsidRDefault="007B010A" w:rsidP="0047167F">
      <w:r>
        <w:t xml:space="preserve">Prøv at kigge på disse værdier: </w:t>
      </w:r>
    </w:p>
    <w:p w:rsidR="007B010A" w:rsidRDefault="007B010A" w:rsidP="0047167F">
      <w:r w:rsidRPr="007B010A">
        <w:rPr>
          <w:noProof/>
          <w:lang w:eastAsia="da-DK"/>
        </w:rPr>
        <w:drawing>
          <wp:inline distT="0" distB="0" distL="0" distR="0" wp14:anchorId="42347006" wp14:editId="0A3E0813">
            <wp:extent cx="1394581" cy="1120237"/>
            <wp:effectExtent l="0" t="0" r="0" b="3810"/>
            <wp:docPr id="15" name="Bille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4581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CDD" w:rsidRDefault="007B010A" w:rsidP="0047167F">
      <w:r>
        <w:t xml:space="preserve">Prøv dernæst at klikke på ”Beregn og tegn næste” </w:t>
      </w:r>
    </w:p>
    <w:p w:rsidR="007B010A" w:rsidRDefault="00D8785B" w:rsidP="0047167F">
      <w:r w:rsidRPr="00D8785B">
        <w:rPr>
          <w:noProof/>
          <w:lang w:eastAsia="da-DK"/>
        </w:rPr>
        <w:drawing>
          <wp:inline distT="0" distB="0" distL="0" distR="0" wp14:anchorId="217322EC" wp14:editId="0478100E">
            <wp:extent cx="1569856" cy="373412"/>
            <wp:effectExtent l="0" t="0" r="0" b="7620"/>
            <wp:docPr id="16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69856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10A" w:rsidRDefault="007B010A" w:rsidP="0047167F">
      <w:r>
        <w:t xml:space="preserve">Hvad skete der. </w:t>
      </w:r>
    </w:p>
    <w:p w:rsidR="007B010A" w:rsidRDefault="007B010A" w:rsidP="0047167F">
      <w:r>
        <w:t xml:space="preserve">Kan du forudsige den næste xv? Afprøv det. </w:t>
      </w:r>
    </w:p>
    <w:p w:rsidR="00191CDD" w:rsidRDefault="007B010A" w:rsidP="0047167F">
      <w:r>
        <w:t xml:space="preserve">Kan du også forudsige den næste </w:t>
      </w:r>
      <w:proofErr w:type="spellStart"/>
      <w:r>
        <w:t>yv</w:t>
      </w:r>
      <w:proofErr w:type="spellEnd"/>
      <w:r>
        <w:t xml:space="preserve">? Hint: Se ”Lineær sammenhæng”. </w:t>
      </w:r>
    </w:p>
    <w:p w:rsidR="007B010A" w:rsidRDefault="00191CDD" w:rsidP="0047167F">
      <w:r w:rsidRPr="00191CDD">
        <w:rPr>
          <w:noProof/>
          <w:lang w:eastAsia="da-DK"/>
        </w:rPr>
        <w:drawing>
          <wp:inline distT="0" distB="0" distL="0" distR="0" wp14:anchorId="369258E9" wp14:editId="49A66320">
            <wp:extent cx="1577477" cy="510584"/>
            <wp:effectExtent l="0" t="0" r="3810" b="3810"/>
            <wp:docPr id="18" name="Billed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10A" w:rsidRDefault="007B010A" w:rsidP="0047167F"/>
    <w:p w:rsidR="008C5A65" w:rsidRDefault="008C5A65" w:rsidP="0047167F"/>
    <w:p w:rsidR="008C5A65" w:rsidRDefault="008C5A65">
      <w:pPr>
        <w:rPr>
          <w:spacing w:val="15"/>
        </w:rPr>
      </w:pPr>
      <w:r>
        <w:br w:type="page"/>
      </w:r>
    </w:p>
    <w:p w:rsidR="00604205" w:rsidRDefault="007B010A" w:rsidP="0006537C">
      <w:pPr>
        <w:pStyle w:val="Overskrift2"/>
      </w:pPr>
      <w:r>
        <w:lastRenderedPageBreak/>
        <w:t>Aktivitet 1-6</w:t>
      </w:r>
      <w:r w:rsidR="0006537C">
        <w:t xml:space="preserve"> </w:t>
      </w:r>
    </w:p>
    <w:p w:rsidR="0006537C" w:rsidRDefault="00185DE4" w:rsidP="0047167F">
      <w:r>
        <w:t xml:space="preserve">Grafen er i øjeblikket ikke særligt sammenhængende. </w:t>
      </w:r>
    </w:p>
    <w:p w:rsidR="00185DE4" w:rsidRDefault="00185DE4" w:rsidP="0047167F">
      <w:r>
        <w:t xml:space="preserve">Søg i koden efter hvad der afgør ”springene” mellem punkter. </w:t>
      </w:r>
    </w:p>
    <w:p w:rsidR="00185DE4" w:rsidRDefault="00185DE4" w:rsidP="0047167F">
      <w:r>
        <w:t xml:space="preserve">Kan du sætte </w:t>
      </w:r>
      <w:r w:rsidR="00A158DA">
        <w:t xml:space="preserve">springet </w:t>
      </w:r>
      <w:r>
        <w:t xml:space="preserve">ned og få en mere sammenhængende graf? </w:t>
      </w:r>
      <w:r w:rsidR="00A158DA">
        <w:t>Hint: Code</w:t>
      </w:r>
      <w:r w:rsidR="00BD0AA9">
        <w:t>, ”set k”</w:t>
      </w:r>
      <w:r w:rsidR="00A158DA">
        <w:t xml:space="preserve">. </w:t>
      </w:r>
    </w:p>
    <w:p w:rsidR="00185DE4" w:rsidRDefault="00185DE4" w:rsidP="0047167F"/>
    <w:p w:rsidR="00185DE4" w:rsidRDefault="005E1803" w:rsidP="005E1803">
      <w:pPr>
        <w:pStyle w:val="Overskrift1"/>
      </w:pPr>
      <w:r>
        <w:t>Aktivitet 2</w:t>
      </w:r>
    </w:p>
    <w:p w:rsidR="00B87832" w:rsidRPr="00B87832" w:rsidRDefault="00B87832" w:rsidP="00B87832">
      <w:pPr>
        <w:pStyle w:val="Overskrift2"/>
      </w:pPr>
      <w:r>
        <w:t>Aktivitet 2-1</w:t>
      </w:r>
    </w:p>
    <w:p w:rsidR="005E1803" w:rsidRDefault="008737F6" w:rsidP="0047167F">
      <w:r>
        <w:t xml:space="preserve">Nu ønsker vi at kunne styre hældningstallet a - ligesom vi kan styre b. </w:t>
      </w:r>
    </w:p>
    <w:p w:rsidR="008737F6" w:rsidRDefault="008737F6" w:rsidP="0047167F">
      <w:r w:rsidRPr="008737F6">
        <w:rPr>
          <w:noProof/>
          <w:lang w:eastAsia="da-DK"/>
        </w:rPr>
        <w:drawing>
          <wp:inline distT="0" distB="0" distL="0" distR="0" wp14:anchorId="5C514232" wp14:editId="3329C2B0">
            <wp:extent cx="2088061" cy="1577477"/>
            <wp:effectExtent l="0" t="0" r="7620" b="3810"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8061" cy="157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7F6" w:rsidRDefault="008737F6" w:rsidP="0047167F">
      <w:r>
        <w:t xml:space="preserve">En global variabel defineres enten i globals - eller af slidere i Interface. Du skal derfor først kommentere a ud. Nu virker koden ikke. </w:t>
      </w:r>
    </w:p>
    <w:p w:rsidR="008737F6" w:rsidRDefault="008737F6" w:rsidP="0047167F">
      <w:r>
        <w:t xml:space="preserve">Gå til Interface og indsæt en slider </w:t>
      </w:r>
    </w:p>
    <w:p w:rsidR="008737F6" w:rsidRDefault="008737F6" w:rsidP="0047167F">
      <w:r w:rsidRPr="008737F6">
        <w:rPr>
          <w:noProof/>
          <w:lang w:eastAsia="da-DK"/>
        </w:rPr>
        <w:drawing>
          <wp:inline distT="0" distB="0" distL="0" distR="0" wp14:anchorId="3088CD29" wp14:editId="4FB0828A">
            <wp:extent cx="1447925" cy="2309060"/>
            <wp:effectExtent l="0" t="0" r="0" b="0"/>
            <wp:docPr id="12" name="Bille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47925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7F6" w:rsidRDefault="008737F6" w:rsidP="0047167F">
      <w:r>
        <w:t xml:space="preserve">Sørg for at + </w:t>
      </w:r>
      <w:proofErr w:type="spellStart"/>
      <w:r>
        <w:t>Add</w:t>
      </w:r>
      <w:proofErr w:type="spellEnd"/>
      <w:r>
        <w:t xml:space="preserve"> er </w:t>
      </w:r>
      <w:proofErr w:type="spellStart"/>
      <w:r>
        <w:t>highlighted</w:t>
      </w:r>
      <w:proofErr w:type="spellEnd"/>
      <w:r>
        <w:t xml:space="preserve">, derefter kan du klikke passende sted for at tilføje a slider. </w:t>
      </w:r>
    </w:p>
    <w:p w:rsidR="008737F6" w:rsidRDefault="00873828" w:rsidP="0047167F">
      <w:r>
        <w:t xml:space="preserve">Giv den et ”passende interval” - måske kan du blive inspireret af b’s indstillinger: </w:t>
      </w:r>
    </w:p>
    <w:p w:rsidR="00873828" w:rsidRDefault="00873828" w:rsidP="0047167F">
      <w:r w:rsidRPr="00873828">
        <w:rPr>
          <w:noProof/>
          <w:lang w:eastAsia="da-DK"/>
        </w:rPr>
        <w:lastRenderedPageBreak/>
        <w:drawing>
          <wp:inline distT="0" distB="0" distL="0" distR="0" wp14:anchorId="25E2505F" wp14:editId="2337650C">
            <wp:extent cx="6355631" cy="1699407"/>
            <wp:effectExtent l="0" t="0" r="7620" b="0"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55631" cy="169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828" w:rsidRDefault="00873828" w:rsidP="0047167F"/>
    <w:p w:rsidR="00873828" w:rsidRDefault="002B6277" w:rsidP="0047167F">
      <w:r>
        <w:t xml:space="preserve">Afprøv den nye slider, i rækkefølgen: indstil slider, tryk Nulstil, tryk tegn punktmængde. </w:t>
      </w:r>
    </w:p>
    <w:p w:rsidR="00B72CCC" w:rsidRDefault="00B72CCC" w:rsidP="0047167F"/>
    <w:p w:rsidR="00B72CCC" w:rsidRDefault="00B72CCC" w:rsidP="00B72CCC">
      <w:pPr>
        <w:pStyle w:val="Overskrift2"/>
      </w:pPr>
      <w:r>
        <w:t xml:space="preserve">Aktivitet 2-2 </w:t>
      </w:r>
    </w:p>
    <w:p w:rsidR="00B72CCC" w:rsidRDefault="00BD0AA9" w:rsidP="0047167F">
      <w:r>
        <w:t xml:space="preserve">Prøv at forøge a værdien så det bliver en stejl kurve. </w:t>
      </w:r>
    </w:p>
    <w:p w:rsidR="00BD0AA9" w:rsidRDefault="00BD0AA9" w:rsidP="0047167F">
      <w:r>
        <w:t xml:space="preserve">Er graftegneren stadig god nok til at tegne sammenhængende kurve? Ellers skal ”set k” instruksen ændres? </w:t>
      </w:r>
    </w:p>
    <w:p w:rsidR="00BD0AA9" w:rsidRDefault="00BD0AA9" w:rsidP="0047167F">
      <w:r>
        <w:t xml:space="preserve">Med andre ord, er en god step-størrelse afhængig af hældningen på grafen? </w:t>
      </w:r>
    </w:p>
    <w:p w:rsidR="002B6277" w:rsidRDefault="002B6277" w:rsidP="0047167F"/>
    <w:p w:rsidR="00EB50A2" w:rsidRDefault="00EB50A2" w:rsidP="0047167F">
      <w:r>
        <w:t xml:space="preserve">Fortsættes … </w:t>
      </w:r>
    </w:p>
    <w:p w:rsidR="00EB50A2" w:rsidRDefault="00EB50A2" w:rsidP="0047167F"/>
    <w:p w:rsidR="00EB50A2" w:rsidRDefault="00EB50A2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</w:p>
    <w:p w:rsidR="0005424B" w:rsidRDefault="0005424B" w:rsidP="0005424B">
      <w:pPr>
        <w:pStyle w:val="Overskrift1"/>
      </w:pPr>
      <w:r>
        <w:lastRenderedPageBreak/>
        <w:t xml:space="preserve">Aktivitet 3 </w:t>
      </w:r>
    </w:p>
    <w:p w:rsidR="00694963" w:rsidRPr="00694963" w:rsidRDefault="00694963" w:rsidP="00694963">
      <w:pPr>
        <w:pStyle w:val="Overskrift2"/>
      </w:pPr>
      <w:r>
        <w:t xml:space="preserve">Aktivitet 3-1 </w:t>
      </w:r>
    </w:p>
    <w:p w:rsidR="0005424B" w:rsidRDefault="0005424B" w:rsidP="0005424B">
      <w:r>
        <w:t xml:space="preserve">Læg mærke til (monitorerne): </w:t>
      </w:r>
    </w:p>
    <w:p w:rsidR="0005424B" w:rsidRDefault="008A6E04" w:rsidP="0005424B">
      <w:r w:rsidRPr="008A6E04">
        <w:rPr>
          <w:noProof/>
          <w:lang w:eastAsia="da-DK"/>
        </w:rPr>
        <w:drawing>
          <wp:inline distT="0" distB="0" distL="0" distR="0" wp14:anchorId="5257CD1A" wp14:editId="5B459DDE">
            <wp:extent cx="1333616" cy="541067"/>
            <wp:effectExtent l="0" t="0" r="0" b="0"/>
            <wp:docPr id="14" name="Billed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616" cy="54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E04" w:rsidRDefault="008A6E04" w:rsidP="0005424B">
      <w:r>
        <w:t xml:space="preserve">Hvad mon de viser? </w:t>
      </w:r>
    </w:p>
    <w:p w:rsidR="00031692" w:rsidRDefault="00031692" w:rsidP="0005424B">
      <w:r>
        <w:t xml:space="preserve">Afprøv eventuelt med forskellige a og b indstillinger. </w:t>
      </w:r>
    </w:p>
    <w:p w:rsidR="00694963" w:rsidRDefault="00694963" w:rsidP="0005424B">
      <w:r>
        <w:t xml:space="preserve">Hvilke x værdier anvender vores graftegner lige nu? </w:t>
      </w:r>
    </w:p>
    <w:p w:rsidR="00BE2FDF" w:rsidRDefault="00BE2FDF" w:rsidP="0005424B">
      <w:r>
        <w:t xml:space="preserve">Hint: </w:t>
      </w:r>
    </w:p>
    <w:p w:rsidR="00BE2FDF" w:rsidRDefault="00224205" w:rsidP="0005424B">
      <w:r w:rsidRPr="00224205">
        <w:rPr>
          <w:noProof/>
          <w:lang w:eastAsia="da-DK"/>
        </w:rPr>
        <w:drawing>
          <wp:inline distT="0" distB="0" distL="0" distR="0" wp14:anchorId="1B727ACE" wp14:editId="691804EF">
            <wp:extent cx="2644369" cy="1226926"/>
            <wp:effectExtent l="0" t="0" r="3810" b="0"/>
            <wp:docPr id="17" name="Billed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44369" cy="122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FDF" w:rsidRDefault="00146730" w:rsidP="0005424B">
      <w:r>
        <w:t xml:space="preserve">Prøv at sætte </w:t>
      </w:r>
      <w:proofErr w:type="spellStart"/>
      <w:r>
        <w:t>xmin</w:t>
      </w:r>
      <w:proofErr w:type="spellEnd"/>
      <w:r>
        <w:t xml:space="preserve"> og </w:t>
      </w:r>
      <w:proofErr w:type="spellStart"/>
      <w:r>
        <w:t>xmax</w:t>
      </w:r>
      <w:proofErr w:type="spellEnd"/>
      <w:r>
        <w:t xml:space="preserve"> til værdier inden for </w:t>
      </w:r>
      <w:proofErr w:type="spellStart"/>
      <w:r>
        <w:t>xaksemin</w:t>
      </w:r>
      <w:proofErr w:type="spellEnd"/>
      <w:r>
        <w:t xml:space="preserve"> og </w:t>
      </w:r>
      <w:proofErr w:type="spellStart"/>
      <w:r>
        <w:t>xaksemax</w:t>
      </w:r>
      <w:proofErr w:type="spellEnd"/>
      <w:r>
        <w:t xml:space="preserve"> intervallet. </w:t>
      </w:r>
    </w:p>
    <w:p w:rsidR="00146730" w:rsidRDefault="00146730" w:rsidP="0005424B">
      <w:r>
        <w:t xml:space="preserve">Hvad sker der nu med </w:t>
      </w:r>
      <w:proofErr w:type="spellStart"/>
      <w:r>
        <w:t>ymin</w:t>
      </w:r>
      <w:proofErr w:type="spellEnd"/>
      <w:r>
        <w:t xml:space="preserve"> og </w:t>
      </w:r>
      <w:proofErr w:type="spellStart"/>
      <w:r>
        <w:t>ymax</w:t>
      </w:r>
      <w:proofErr w:type="spellEnd"/>
      <w:r>
        <w:t xml:space="preserve">? </w:t>
      </w:r>
    </w:p>
    <w:p w:rsidR="00146730" w:rsidRDefault="00B417D0" w:rsidP="0005424B">
      <w:r>
        <w:t xml:space="preserve">Hvis hele grafen kan være i det valgte vinde, </w:t>
      </w:r>
      <w:proofErr w:type="spellStart"/>
      <w:r>
        <w:t>xmin</w:t>
      </w:r>
      <w:proofErr w:type="spellEnd"/>
      <w:r>
        <w:t xml:space="preserve"> og </w:t>
      </w:r>
      <w:proofErr w:type="spellStart"/>
      <w:r>
        <w:t>xmax</w:t>
      </w:r>
      <w:proofErr w:type="spellEnd"/>
      <w:r>
        <w:t xml:space="preserve"> definerer definitionsmængden </w:t>
      </w:r>
      <w:r w:rsidR="00A57DAA">
        <w:t xml:space="preserve">hvad viser </w:t>
      </w:r>
      <w:proofErr w:type="spellStart"/>
      <w:r w:rsidR="00A57DAA">
        <w:t>ymin</w:t>
      </w:r>
      <w:proofErr w:type="spellEnd"/>
      <w:r w:rsidR="00A57DAA">
        <w:t xml:space="preserve"> og </w:t>
      </w:r>
      <w:proofErr w:type="spellStart"/>
      <w:r w:rsidR="00A57DAA">
        <w:t>ymax</w:t>
      </w:r>
      <w:proofErr w:type="spellEnd"/>
      <w:r>
        <w:t xml:space="preserve"> så - sagt med matematiske termer</w:t>
      </w:r>
      <w:r w:rsidR="00A57DAA">
        <w:t xml:space="preserve">? </w:t>
      </w:r>
      <w:r>
        <w:t>Hint</w:t>
      </w:r>
      <w:proofErr w:type="gramStart"/>
      <w:r>
        <w:t>: …-</w:t>
      </w:r>
      <w:proofErr w:type="gramEnd"/>
      <w:r>
        <w:t xml:space="preserve">mængde. </w:t>
      </w:r>
    </w:p>
    <w:p w:rsidR="00A57DAA" w:rsidRDefault="00A57DAA" w:rsidP="0005424B"/>
    <w:p w:rsidR="00EB50A2" w:rsidRDefault="00EB50A2" w:rsidP="0005424B">
      <w:r>
        <w:t xml:space="preserve">Fortsættes … </w:t>
      </w:r>
    </w:p>
    <w:p w:rsidR="00EB50A2" w:rsidRDefault="00EB50A2" w:rsidP="0005424B"/>
    <w:p w:rsidR="00EB50A2" w:rsidRDefault="00EB50A2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  <w:bookmarkStart w:id="0" w:name="_GoBack"/>
      <w:bookmarkEnd w:id="0"/>
    </w:p>
    <w:p w:rsidR="00694963" w:rsidRDefault="00DD200B" w:rsidP="00DD200B">
      <w:pPr>
        <w:pStyle w:val="Overskrift1"/>
      </w:pPr>
      <w:r>
        <w:lastRenderedPageBreak/>
        <w:t xml:space="preserve">Aktivitet 4 </w:t>
      </w:r>
    </w:p>
    <w:p w:rsidR="00DD200B" w:rsidRDefault="00DD200B" w:rsidP="00DD200B">
      <w:pPr>
        <w:pStyle w:val="Overskrift2"/>
      </w:pPr>
      <w:r>
        <w:t xml:space="preserve">Aktivitet 4-1 </w:t>
      </w:r>
    </w:p>
    <w:p w:rsidR="00DD200B" w:rsidRDefault="00D10968" w:rsidP="0005424B">
      <w:r>
        <w:t xml:space="preserve">Her må du frit eksperimentere </w:t>
      </w:r>
      <w:proofErr w:type="gramStart"/>
      <w:r>
        <w:t>med .</w:t>
      </w:r>
      <w:proofErr w:type="spellStart"/>
      <w:r>
        <w:t>nlogo</w:t>
      </w:r>
      <w:proofErr w:type="spellEnd"/>
      <w:proofErr w:type="gramEnd"/>
      <w:r>
        <w:t xml:space="preserve"> filen. </w:t>
      </w:r>
    </w:p>
    <w:p w:rsidR="00D10968" w:rsidRDefault="00D10968" w:rsidP="0005424B"/>
    <w:p w:rsidR="00D10968" w:rsidRDefault="00D10968" w:rsidP="0005424B">
      <w:r>
        <w:t xml:space="preserve">Du kan f.eks. lade x værdien blive </w:t>
      </w:r>
      <w:proofErr w:type="spellStart"/>
      <w:r>
        <w:t>random</w:t>
      </w:r>
      <w:proofErr w:type="spellEnd"/>
      <w:r>
        <w:t xml:space="preserve">-genereret med </w:t>
      </w:r>
    </w:p>
    <w:p w:rsidR="00D10968" w:rsidRDefault="00D10968" w:rsidP="0005424B">
      <w:r>
        <w:t>set xv</w:t>
      </w:r>
      <w:r w:rsidRPr="00D10968">
        <w:t xml:space="preserve"> ((</w:t>
      </w:r>
      <w:proofErr w:type="spellStart"/>
      <w:r w:rsidRPr="00D10968">
        <w:t>random-float</w:t>
      </w:r>
      <w:proofErr w:type="spellEnd"/>
      <w:r w:rsidRPr="00D10968">
        <w:t xml:space="preserve"> (</w:t>
      </w:r>
      <w:proofErr w:type="spellStart"/>
      <w:r w:rsidRPr="00D10968">
        <w:t>xmax</w:t>
      </w:r>
      <w:proofErr w:type="spellEnd"/>
      <w:r w:rsidRPr="00D10968">
        <w:t xml:space="preserve"> - </w:t>
      </w:r>
      <w:proofErr w:type="spellStart"/>
      <w:r w:rsidRPr="00D10968">
        <w:t>xmin</w:t>
      </w:r>
      <w:proofErr w:type="spellEnd"/>
      <w:r w:rsidRPr="00D10968">
        <w:t xml:space="preserve">)) + </w:t>
      </w:r>
      <w:proofErr w:type="spellStart"/>
      <w:r w:rsidRPr="00D10968">
        <w:t>xmin</w:t>
      </w:r>
      <w:proofErr w:type="spellEnd"/>
      <w:r w:rsidRPr="00D10968">
        <w:t>)</w:t>
      </w:r>
    </w:p>
    <w:p w:rsidR="00D10968" w:rsidRDefault="00D10968" w:rsidP="0005424B">
      <w:r>
        <w:t xml:space="preserve">i stedet for </w:t>
      </w:r>
    </w:p>
    <w:p w:rsidR="00D10968" w:rsidRDefault="00D10968" w:rsidP="0005424B">
      <w:r>
        <w:t xml:space="preserve">set xv (xv + k) </w:t>
      </w:r>
    </w:p>
    <w:p w:rsidR="00D10968" w:rsidRDefault="00D10968" w:rsidP="0005424B">
      <w:r>
        <w:t xml:space="preserve">i proceduren ”beregn-punkt”. </w:t>
      </w:r>
    </w:p>
    <w:p w:rsidR="00D10968" w:rsidRDefault="00D10968" w:rsidP="0005424B"/>
    <w:p w:rsidR="00134ED1" w:rsidRDefault="00134ED1" w:rsidP="0005424B">
      <w:r>
        <w:t xml:space="preserve">Eller </w:t>
      </w:r>
    </w:p>
    <w:p w:rsidR="00134ED1" w:rsidRDefault="00134ED1" w:rsidP="0005424B"/>
    <w:p w:rsidR="00A4759D" w:rsidRDefault="00A4759D" w:rsidP="0005424B">
      <w:r>
        <w:t xml:space="preserve">Du kan plotte en andengradsfunktion ved at ændre ”set </w:t>
      </w:r>
      <w:proofErr w:type="spellStart"/>
      <w:r>
        <w:t>yv</w:t>
      </w:r>
      <w:proofErr w:type="spellEnd"/>
      <w:r>
        <w:t>” instruksen i ”beregn-punkt”</w:t>
      </w:r>
      <w:r w:rsidR="00C65636">
        <w:t xml:space="preserve"> så den i stedet for lineær funktion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=a·x+b</m:t>
        </m:r>
      </m:oMath>
      <w:r w:rsidR="00C65636">
        <w:t xml:space="preserve"> i stedet beregner </w:t>
      </w:r>
      <m:oMath>
        <m: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+b·x+c</m:t>
        </m:r>
      </m:oMath>
      <w:r w:rsidR="00C65636">
        <w:t xml:space="preserve"> - altså en parabel</w:t>
      </w:r>
      <w:r>
        <w:t xml:space="preserve">. </w:t>
      </w:r>
    </w:p>
    <w:p w:rsidR="00A4759D" w:rsidRDefault="00A4759D" w:rsidP="0005424B"/>
    <w:p w:rsidR="00A4759D" w:rsidRDefault="00134ED1" w:rsidP="0005424B">
      <w:proofErr w:type="gramStart"/>
      <w:r>
        <w:t>Eller ?</w:t>
      </w:r>
      <w:proofErr w:type="gramEnd"/>
      <w:r>
        <w:t xml:space="preserve"> </w:t>
      </w:r>
    </w:p>
    <w:p w:rsidR="00134ED1" w:rsidRPr="0005424B" w:rsidRDefault="00134ED1" w:rsidP="0005424B"/>
    <w:sectPr w:rsidR="00134ED1" w:rsidRPr="0005424B" w:rsidSect="00031FE2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C1" w:rsidRDefault="00D176C1" w:rsidP="007558D7">
      <w:pPr>
        <w:spacing w:after="0" w:line="240" w:lineRule="auto"/>
      </w:pPr>
      <w:r>
        <w:separator/>
      </w:r>
    </w:p>
  </w:endnote>
  <w:endnote w:type="continuationSeparator" w:id="0">
    <w:p w:rsidR="00D176C1" w:rsidRDefault="00D176C1" w:rsidP="0075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EB" w:rsidRDefault="007D31EB">
    <w:pPr>
      <w:pStyle w:val="Sidefod"/>
      <w:jc w:val="center"/>
      <w:rPr>
        <w:color w:val="5B9BD5" w:themeColor="accent1"/>
      </w:rPr>
    </w:pPr>
  </w:p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7D31EB" w:rsidTr="007D31EB">
      <w:tc>
        <w:tcPr>
          <w:tcW w:w="4814" w:type="dxa"/>
        </w:tcPr>
        <w:p w:rsidR="007D31EB" w:rsidRDefault="007D31EB" w:rsidP="007D31EB">
          <w:pPr>
            <w:pStyle w:val="Sidefod"/>
          </w:pPr>
        </w:p>
      </w:tc>
      <w:tc>
        <w:tcPr>
          <w:tcW w:w="4814" w:type="dxa"/>
        </w:tcPr>
        <w:p w:rsidR="007D31EB" w:rsidRDefault="007D31EB" w:rsidP="007D31EB">
          <w:pPr>
            <w:pStyle w:val="Sidefod"/>
            <w:jc w:val="right"/>
          </w:pPr>
          <w:r>
            <w:rPr>
              <w:color w:val="5B9BD5" w:themeColor="accent1"/>
            </w:rPr>
            <w:t xml:space="preserve">Side </w:t>
          </w: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PAGE  \* Arabic  \* MERGEFORMAT</w:instrText>
          </w:r>
          <w:r>
            <w:rPr>
              <w:color w:val="5B9BD5" w:themeColor="accent1"/>
            </w:rPr>
            <w:fldChar w:fldCharType="separate"/>
          </w:r>
          <w:r w:rsidR="00257B7B">
            <w:rPr>
              <w:noProof/>
              <w:color w:val="5B9BD5" w:themeColor="accent1"/>
            </w:rPr>
            <w:t>6</w:t>
          </w:r>
          <w:r>
            <w:rPr>
              <w:color w:val="5B9BD5" w:themeColor="accent1"/>
            </w:rPr>
            <w:fldChar w:fldCharType="end"/>
          </w:r>
          <w:r>
            <w:rPr>
              <w:color w:val="5B9BD5" w:themeColor="accent1"/>
            </w:rPr>
            <w:t xml:space="preserve"> af </w:t>
          </w: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NUMPAGES \ * arabisk \ * MERGEFORMAT</w:instrText>
          </w:r>
          <w:r>
            <w:rPr>
              <w:color w:val="5B9BD5" w:themeColor="accent1"/>
            </w:rPr>
            <w:fldChar w:fldCharType="separate"/>
          </w:r>
          <w:r w:rsidR="00257B7B">
            <w:rPr>
              <w:noProof/>
              <w:color w:val="5B9BD5" w:themeColor="accent1"/>
            </w:rPr>
            <w:t>6</w:t>
          </w:r>
          <w:r>
            <w:rPr>
              <w:color w:val="5B9BD5" w:themeColor="accent1"/>
            </w:rPr>
            <w:fldChar w:fldCharType="end"/>
          </w:r>
        </w:p>
      </w:tc>
    </w:tr>
  </w:tbl>
  <w:p w:rsidR="007558D7" w:rsidRDefault="007558D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C1" w:rsidRDefault="00D176C1" w:rsidP="007558D7">
      <w:pPr>
        <w:spacing w:after="0" w:line="240" w:lineRule="auto"/>
      </w:pPr>
      <w:r>
        <w:separator/>
      </w:r>
    </w:p>
  </w:footnote>
  <w:footnote w:type="continuationSeparator" w:id="0">
    <w:p w:rsidR="00D176C1" w:rsidRDefault="00D176C1" w:rsidP="0075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D7" w:rsidRDefault="007558D7">
    <w:pPr>
      <w:pStyle w:val="Sidehoved"/>
    </w:pPr>
  </w:p>
  <w:p w:rsidR="007558D7" w:rsidRDefault="007558D7" w:rsidP="00E32DE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1C"/>
    <w:rsid w:val="00015308"/>
    <w:rsid w:val="00031692"/>
    <w:rsid w:val="00031FE2"/>
    <w:rsid w:val="0005424B"/>
    <w:rsid w:val="0006537C"/>
    <w:rsid w:val="00082D4E"/>
    <w:rsid w:val="00095C43"/>
    <w:rsid w:val="000B2020"/>
    <w:rsid w:val="000C35C3"/>
    <w:rsid w:val="000E4F01"/>
    <w:rsid w:val="00127C4A"/>
    <w:rsid w:val="00134ED1"/>
    <w:rsid w:val="001374A7"/>
    <w:rsid w:val="00144A78"/>
    <w:rsid w:val="00146730"/>
    <w:rsid w:val="00184B25"/>
    <w:rsid w:val="00185DE4"/>
    <w:rsid w:val="00191CDD"/>
    <w:rsid w:val="001E1FAB"/>
    <w:rsid w:val="00224205"/>
    <w:rsid w:val="0022620F"/>
    <w:rsid w:val="00257B7B"/>
    <w:rsid w:val="002B2AD9"/>
    <w:rsid w:val="002B6277"/>
    <w:rsid w:val="002C3B34"/>
    <w:rsid w:val="002C5A1E"/>
    <w:rsid w:val="002D0C4E"/>
    <w:rsid w:val="003110C0"/>
    <w:rsid w:val="0035008C"/>
    <w:rsid w:val="003563CE"/>
    <w:rsid w:val="003A57C3"/>
    <w:rsid w:val="003C090E"/>
    <w:rsid w:val="003D301C"/>
    <w:rsid w:val="004021FB"/>
    <w:rsid w:val="00406D1A"/>
    <w:rsid w:val="0042573A"/>
    <w:rsid w:val="0047167F"/>
    <w:rsid w:val="004900FF"/>
    <w:rsid w:val="004B6E3D"/>
    <w:rsid w:val="005E1803"/>
    <w:rsid w:val="005E7020"/>
    <w:rsid w:val="00604205"/>
    <w:rsid w:val="00661CE0"/>
    <w:rsid w:val="00671607"/>
    <w:rsid w:val="00694963"/>
    <w:rsid w:val="006C3D47"/>
    <w:rsid w:val="006D0144"/>
    <w:rsid w:val="006D73DA"/>
    <w:rsid w:val="006F17CE"/>
    <w:rsid w:val="00723F7B"/>
    <w:rsid w:val="00726AB2"/>
    <w:rsid w:val="007318C8"/>
    <w:rsid w:val="007558D7"/>
    <w:rsid w:val="00757C08"/>
    <w:rsid w:val="00772373"/>
    <w:rsid w:val="00780107"/>
    <w:rsid w:val="00796822"/>
    <w:rsid w:val="007A2B0F"/>
    <w:rsid w:val="007B010A"/>
    <w:rsid w:val="007D2C7F"/>
    <w:rsid w:val="007D31EB"/>
    <w:rsid w:val="007D3A4E"/>
    <w:rsid w:val="007F140C"/>
    <w:rsid w:val="008258BD"/>
    <w:rsid w:val="00854E78"/>
    <w:rsid w:val="00863131"/>
    <w:rsid w:val="008737F6"/>
    <w:rsid w:val="00873828"/>
    <w:rsid w:val="00890C9D"/>
    <w:rsid w:val="008954B5"/>
    <w:rsid w:val="008A6BEF"/>
    <w:rsid w:val="008A6E04"/>
    <w:rsid w:val="008C5684"/>
    <w:rsid w:val="008C5A65"/>
    <w:rsid w:val="008F5F88"/>
    <w:rsid w:val="00900F11"/>
    <w:rsid w:val="00917D6E"/>
    <w:rsid w:val="00926172"/>
    <w:rsid w:val="009263B1"/>
    <w:rsid w:val="00942900"/>
    <w:rsid w:val="00976D1D"/>
    <w:rsid w:val="00987466"/>
    <w:rsid w:val="009A4031"/>
    <w:rsid w:val="009C4CD2"/>
    <w:rsid w:val="00A01D9C"/>
    <w:rsid w:val="00A158DA"/>
    <w:rsid w:val="00A4759D"/>
    <w:rsid w:val="00A57DAA"/>
    <w:rsid w:val="00AB2EF9"/>
    <w:rsid w:val="00AE302A"/>
    <w:rsid w:val="00B22209"/>
    <w:rsid w:val="00B2613C"/>
    <w:rsid w:val="00B417D0"/>
    <w:rsid w:val="00B50818"/>
    <w:rsid w:val="00B63BAB"/>
    <w:rsid w:val="00B72CCC"/>
    <w:rsid w:val="00B87832"/>
    <w:rsid w:val="00B969B5"/>
    <w:rsid w:val="00BD0AA9"/>
    <w:rsid w:val="00BE2FDF"/>
    <w:rsid w:val="00C000C1"/>
    <w:rsid w:val="00C252FA"/>
    <w:rsid w:val="00C418D3"/>
    <w:rsid w:val="00C448D3"/>
    <w:rsid w:val="00C454C7"/>
    <w:rsid w:val="00C65636"/>
    <w:rsid w:val="00CC07CA"/>
    <w:rsid w:val="00D062ED"/>
    <w:rsid w:val="00D071FE"/>
    <w:rsid w:val="00D10968"/>
    <w:rsid w:val="00D176C1"/>
    <w:rsid w:val="00D32EBA"/>
    <w:rsid w:val="00D43FD4"/>
    <w:rsid w:val="00D53E3F"/>
    <w:rsid w:val="00D80989"/>
    <w:rsid w:val="00D8785B"/>
    <w:rsid w:val="00D87F2F"/>
    <w:rsid w:val="00DC039A"/>
    <w:rsid w:val="00DD200B"/>
    <w:rsid w:val="00DF2D86"/>
    <w:rsid w:val="00E32DE2"/>
    <w:rsid w:val="00E50AF1"/>
    <w:rsid w:val="00E93153"/>
    <w:rsid w:val="00E97F28"/>
    <w:rsid w:val="00EB17B0"/>
    <w:rsid w:val="00EB50A2"/>
    <w:rsid w:val="00EE2CC6"/>
    <w:rsid w:val="00EE2F2B"/>
    <w:rsid w:val="00F12715"/>
    <w:rsid w:val="00F238A5"/>
    <w:rsid w:val="00F2683E"/>
    <w:rsid w:val="00F66003"/>
    <w:rsid w:val="00FB4EE6"/>
    <w:rsid w:val="00FC05C6"/>
    <w:rsid w:val="00FE1EA3"/>
    <w:rsid w:val="00FF713F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6326C"/>
  <w15:chartTrackingRefBased/>
  <w15:docId w15:val="{388A881C-6BB0-4C6E-A4E6-B6F59E06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D4E"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A6BE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A6BE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7167F"/>
    <w:pPr>
      <w:pBdr>
        <w:top w:val="single" w:sz="6" w:space="2" w:color="5B9BD5" w:themeColor="accent1"/>
      </w:pBdr>
      <w:spacing w:before="300" w:after="0"/>
      <w:outlineLvl w:val="2"/>
    </w:pPr>
    <w:rPr>
      <w:color w:val="1F4D78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48D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48D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48D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48D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48D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48D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55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58D7"/>
  </w:style>
  <w:style w:type="paragraph" w:styleId="Sidefod">
    <w:name w:val="footer"/>
    <w:basedOn w:val="Normal"/>
    <w:link w:val="SidefodTegn"/>
    <w:uiPriority w:val="99"/>
    <w:unhideWhenUsed/>
    <w:rsid w:val="00755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58D7"/>
  </w:style>
  <w:style w:type="table" w:styleId="Tabel-Gitter">
    <w:name w:val="Table Grid"/>
    <w:basedOn w:val="Tabel-Normal"/>
    <w:uiPriority w:val="39"/>
    <w:rsid w:val="0075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8A6BEF"/>
    <w:rPr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A6BEF"/>
    <w:rPr>
      <w:spacing w:val="15"/>
      <w:sz w:val="24"/>
      <w:shd w:val="clear" w:color="auto" w:fill="DEEAF6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7167F"/>
    <w:rPr>
      <w:color w:val="1F4D78" w:themeColor="accent1" w:themeShade="7F"/>
      <w:spacing w:val="15"/>
      <w:sz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48D3"/>
    <w:rPr>
      <w:caps/>
      <w:color w:val="2E74B5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48D3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48D3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C448D3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C448D3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448D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C448D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C448D3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C448D3"/>
    <w:rPr>
      <w:b/>
      <w:bCs/>
    </w:rPr>
  </w:style>
  <w:style w:type="character" w:styleId="Fremhv">
    <w:name w:val="Emphasis"/>
    <w:uiPriority w:val="20"/>
    <w:qFormat/>
    <w:rsid w:val="00C448D3"/>
    <w:rPr>
      <w:caps/>
      <w:color w:val="1F4D78" w:themeColor="accent1" w:themeShade="7F"/>
      <w:spacing w:val="5"/>
    </w:rPr>
  </w:style>
  <w:style w:type="paragraph" w:styleId="Ingenafstand">
    <w:name w:val="No Spacing"/>
    <w:uiPriority w:val="1"/>
    <w:qFormat/>
    <w:rsid w:val="00C448D3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C448D3"/>
    <w:rPr>
      <w:i/>
      <w:iCs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C448D3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448D3"/>
    <w:pPr>
      <w:spacing w:before="240" w:after="240" w:line="240" w:lineRule="auto"/>
      <w:ind w:left="1080" w:right="1080"/>
      <w:jc w:val="center"/>
    </w:pPr>
    <w:rPr>
      <w:color w:val="5B9BD5" w:themeColor="accent1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448D3"/>
    <w:rPr>
      <w:color w:val="5B9BD5" w:themeColor="accent1"/>
      <w:sz w:val="24"/>
      <w:szCs w:val="24"/>
    </w:rPr>
  </w:style>
  <w:style w:type="character" w:styleId="Svagfremhvning">
    <w:name w:val="Subtle Emphasis"/>
    <w:uiPriority w:val="19"/>
    <w:qFormat/>
    <w:rsid w:val="00C448D3"/>
    <w:rPr>
      <w:i/>
      <w:iCs/>
      <w:color w:val="1F4D78" w:themeColor="accent1" w:themeShade="7F"/>
    </w:rPr>
  </w:style>
  <w:style w:type="character" w:styleId="Kraftigfremhvning">
    <w:name w:val="Intense Emphasis"/>
    <w:uiPriority w:val="21"/>
    <w:qFormat/>
    <w:rsid w:val="00C448D3"/>
    <w:rPr>
      <w:b/>
      <w:bCs/>
      <w:caps/>
      <w:color w:val="1F4D78" w:themeColor="accent1" w:themeShade="7F"/>
      <w:spacing w:val="10"/>
    </w:rPr>
  </w:style>
  <w:style w:type="character" w:styleId="Svaghenvisning">
    <w:name w:val="Subtle Reference"/>
    <w:uiPriority w:val="31"/>
    <w:qFormat/>
    <w:rsid w:val="00C448D3"/>
    <w:rPr>
      <w:b/>
      <w:bCs/>
      <w:color w:val="5B9BD5" w:themeColor="accent1"/>
    </w:rPr>
  </w:style>
  <w:style w:type="character" w:styleId="Kraftighenvisning">
    <w:name w:val="Intense Reference"/>
    <w:uiPriority w:val="32"/>
    <w:qFormat/>
    <w:rsid w:val="00C448D3"/>
    <w:rPr>
      <w:b/>
      <w:bCs/>
      <w:i/>
      <w:iCs/>
      <w:caps/>
      <w:color w:val="5B9BD5" w:themeColor="accent1"/>
    </w:rPr>
  </w:style>
  <w:style w:type="character" w:styleId="Bogenstitel">
    <w:name w:val="Book Title"/>
    <w:uiPriority w:val="33"/>
    <w:qFormat/>
    <w:rsid w:val="00C448D3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C448D3"/>
    <w:pPr>
      <w:outlineLvl w:val="9"/>
    </w:pPr>
  </w:style>
  <w:style w:type="character" w:styleId="Pladsholdertekst">
    <w:name w:val="Placeholder Text"/>
    <w:basedOn w:val="Standardskrifttypeiafsnit"/>
    <w:uiPriority w:val="99"/>
    <w:semiHidden/>
    <w:rsid w:val="00772373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CC07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ccl.northwestern.edu/netlogo/index.shtml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4BCA7D0771A4468E1141BB5246A8F9" ma:contentTypeVersion="8" ma:contentTypeDescription="Opret et nyt dokument." ma:contentTypeScope="" ma:versionID="2b590fba7d07708eceefc7a1fe59607b">
  <xsd:schema xmlns:xsd="http://www.w3.org/2001/XMLSchema" xmlns:xs="http://www.w3.org/2001/XMLSchema" xmlns:p="http://schemas.microsoft.com/office/2006/metadata/properties" xmlns:ns2="7bdffee5-bcf1-46b9-9ce4-ddc36c237426" targetNamespace="http://schemas.microsoft.com/office/2006/metadata/properties" ma:root="true" ma:fieldsID="c0d21f683bee1630af4b3086cae728ee" ns2:_="">
    <xsd:import namespace="7bdffee5-bcf1-46b9-9ce4-ddc36c237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fee5-bcf1-46b9-9ce4-ddc36c237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80F414-FFE9-4CAD-AF80-1083A1ECBD9E}"/>
</file>

<file path=customXml/itemProps2.xml><?xml version="1.0" encoding="utf-8"?>
<ds:datastoreItem xmlns:ds="http://schemas.openxmlformats.org/officeDocument/2006/customXml" ds:itemID="{90C0E16F-94D8-4E13-B811-B7AE087B8029}"/>
</file>

<file path=customXml/itemProps3.xml><?xml version="1.0" encoding="utf-8"?>
<ds:datastoreItem xmlns:ds="http://schemas.openxmlformats.org/officeDocument/2006/customXml" ds:itemID="{3C2C7156-22FB-4A49-8F0A-5421B08F82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471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Bohl Jenner</dc:creator>
  <cp:keywords/>
  <dc:description/>
  <cp:lastModifiedBy>Michael Bohl Jenner</cp:lastModifiedBy>
  <cp:revision>120</cp:revision>
  <cp:lastPrinted>2022-10-28T15:58:00Z</cp:lastPrinted>
  <dcterms:created xsi:type="dcterms:W3CDTF">2014-11-16T15:34:00Z</dcterms:created>
  <dcterms:modified xsi:type="dcterms:W3CDTF">2022-10-28T15:58:00Z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0x0101002E4BCA7D0771A4468E1141BB5246A8F9</vt:lpwstr>
  </property>
</Properties>
</file>